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06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MORTON</w:t>
      </w:r>
      <w:r>
        <w:rPr>
          <w:rFonts w:ascii="Times New Roman" w:hAnsi="Times New Roman" w:cs="Times New Roman"/>
          <w:sz w:val="24"/>
          <w:szCs w:val="24"/>
        </w:rPr>
        <w:t xml:space="preserve">     (fl.1411)</w:t>
      </w:r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Egglestone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Abbey, Yorkshire.</w:t>
      </w:r>
      <w:proofErr w:type="gramEnd"/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Sep.1411</w:t>
      </w:r>
      <w:r>
        <w:rPr>
          <w:rFonts w:ascii="Times New Roman" w:hAnsi="Times New Roman" w:cs="Times New Roman"/>
          <w:sz w:val="24"/>
          <w:szCs w:val="24"/>
        </w:rPr>
        <w:tab/>
        <w:t>He was elected Abbot.    (</w:t>
      </w:r>
      <w:proofErr w:type="spellStart"/>
      <w:r>
        <w:rPr>
          <w:rFonts w:ascii="Times New Roman" w:hAnsi="Times New Roman" w:cs="Times New Roman"/>
          <w:sz w:val="24"/>
          <w:szCs w:val="24"/>
        </w:rPr>
        <w:t>V.C.H.</w:t>
      </w:r>
      <w:r w:rsidR="001450D0">
        <w:rPr>
          <w:rFonts w:ascii="Times New Roman" w:hAnsi="Times New Roman" w:cs="Times New Roman"/>
          <w:sz w:val="24"/>
          <w:szCs w:val="24"/>
        </w:rPr>
        <w:t>Yorkshire</w:t>
      </w:r>
      <w:proofErr w:type="spellEnd"/>
      <w:r w:rsidR="00145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vol.III p.251)</w:t>
      </w:r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14112" w:rsidRPr="00314112" w:rsidRDefault="00314112" w:rsidP="003141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October 2011</w:t>
      </w:r>
    </w:p>
    <w:sectPr w:rsidR="00314112" w:rsidRPr="00314112" w:rsidSect="00A725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14112"/>
    <w:rsid w:val="001450D0"/>
    <w:rsid w:val="00314112"/>
    <w:rsid w:val="00A72506"/>
    <w:rsid w:val="00DA4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5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141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2</cp:revision>
  <dcterms:created xsi:type="dcterms:W3CDTF">2011-10-04T19:29:00Z</dcterms:created>
  <dcterms:modified xsi:type="dcterms:W3CDTF">2011-10-04T19:45:00Z</dcterms:modified>
</cp:coreProperties>
</file>